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Bookmark Articulation.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reading a book of the student’s choice, have your student identify words in the story that use their target sound listed in their IEP. Make a list of these words. Be creative and create a decorative bookmark for their use while reading their assignments. Ask your student to write their target speech words on the bookmark and then decorate it however they please. Have your student practice each word and then have them put the word in a sentence.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a free website with words, phrases, and sentences listed for each individual speech sound. This is a link to access all the word lists. </w:t>
      </w:r>
    </w:p>
    <w:p w:rsidR="00000000" w:rsidDel="00000000" w:rsidP="00000000" w:rsidRDefault="00000000" w:rsidRPr="00000000" w14:paraId="00000007">
      <w:pPr>
        <w:rPr/>
      </w:pPr>
      <w:hyperlink r:id="rId6">
        <w:r w:rsidDel="00000000" w:rsidR="00000000" w:rsidRPr="00000000">
          <w:rPr>
            <w:color w:val="1155cc"/>
            <w:u w:val="single"/>
            <w:rtl w:val="0"/>
          </w:rPr>
          <w:t xml:space="preserve">https://www.home-speech-home.com/speech-therapy-word-lists.html</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me-speech-home.com/speech-therapy-word-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